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AB" w:rsidRPr="00DE7413" w:rsidRDefault="00BB7E74" w:rsidP="00BB7E74">
      <w:pPr>
        <w:jc w:val="right"/>
        <w:rPr>
          <w:rFonts w:asciiTheme="majorHAnsi" w:hAnsiTheme="majorHAnsi"/>
          <w:sz w:val="20"/>
          <w:szCs w:val="20"/>
          <w:lang w:val="sv-SE"/>
        </w:rPr>
      </w:pPr>
      <w:proofErr w:type="spellStart"/>
      <w:r w:rsidRPr="00DE7413">
        <w:rPr>
          <w:rFonts w:asciiTheme="majorHAnsi" w:hAnsiTheme="majorHAnsi"/>
          <w:sz w:val="20"/>
          <w:szCs w:val="20"/>
          <w:lang w:val="sv-SE"/>
        </w:rPr>
        <w:t>Teggerstiftelsen</w:t>
      </w:r>
      <w:proofErr w:type="spellEnd"/>
    </w:p>
    <w:p w:rsidR="000C09AB" w:rsidRPr="00DE7413" w:rsidRDefault="00BB7E74" w:rsidP="00BB7E7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Calibri"/>
          <w:sz w:val="20"/>
          <w:szCs w:val="20"/>
          <w:lang w:val="sv-SE"/>
        </w:rPr>
      </w:pPr>
      <w:proofErr w:type="spellStart"/>
      <w:r w:rsidRPr="00DE7413">
        <w:rPr>
          <w:rFonts w:asciiTheme="majorHAnsi" w:hAnsiTheme="majorHAnsi" w:cs="Calibri"/>
          <w:sz w:val="20"/>
          <w:szCs w:val="20"/>
          <w:lang w:val="sv-SE"/>
        </w:rPr>
        <w:t>stiftelsen@tegger.se</w:t>
      </w:r>
      <w:proofErr w:type="spellEnd"/>
    </w:p>
    <w:p w:rsidR="000C09AB" w:rsidRPr="00DE7413" w:rsidRDefault="000C09AB">
      <w:pPr>
        <w:rPr>
          <w:rFonts w:asciiTheme="majorHAnsi" w:hAnsiTheme="majorHAnsi"/>
          <w:lang w:val="sv-SE"/>
        </w:rPr>
      </w:pPr>
    </w:p>
    <w:p w:rsidR="00B57FD5" w:rsidRPr="00DE7413" w:rsidRDefault="001C16D0">
      <w:pPr>
        <w:rPr>
          <w:rFonts w:asciiTheme="majorHAnsi" w:hAnsiTheme="majorHAnsi"/>
          <w:b/>
          <w:lang w:val="sv-SE"/>
        </w:rPr>
      </w:pPr>
      <w:r w:rsidRPr="00DE7413">
        <w:rPr>
          <w:rFonts w:asciiTheme="majorHAnsi" w:hAnsiTheme="majorHAnsi"/>
          <w:b/>
          <w:lang w:val="sv-SE"/>
        </w:rPr>
        <w:t>Stipendie</w:t>
      </w:r>
      <w:r w:rsidR="00DE7413" w:rsidRPr="00DE7413">
        <w:rPr>
          <w:rFonts w:asciiTheme="majorHAnsi" w:hAnsiTheme="majorHAnsi"/>
          <w:b/>
          <w:lang w:val="sv-SE"/>
        </w:rPr>
        <w:t>berättelse</w:t>
      </w:r>
      <w:r w:rsidR="00302331" w:rsidRPr="00DE7413">
        <w:rPr>
          <w:rFonts w:asciiTheme="majorHAnsi" w:hAnsiTheme="majorHAnsi"/>
          <w:b/>
          <w:lang w:val="sv-SE"/>
        </w:rPr>
        <w:t xml:space="preserve"> </w:t>
      </w:r>
      <w:r w:rsidR="000C09AB" w:rsidRPr="00DE7413">
        <w:rPr>
          <w:rFonts w:asciiTheme="majorHAnsi" w:hAnsiTheme="majorHAnsi"/>
          <w:b/>
          <w:lang w:val="sv-SE"/>
        </w:rPr>
        <w:t xml:space="preserve">for </w:t>
      </w:r>
      <w:proofErr w:type="spellStart"/>
      <w:r w:rsidR="00302331" w:rsidRPr="00DE7413">
        <w:rPr>
          <w:rFonts w:asciiTheme="majorHAnsi" w:hAnsiTheme="majorHAnsi"/>
          <w:b/>
          <w:lang w:val="sv-SE"/>
        </w:rPr>
        <w:t>Teggerstipendium</w:t>
      </w:r>
      <w:proofErr w:type="spellEnd"/>
      <w:r w:rsidR="000C09AB" w:rsidRPr="00DE7413">
        <w:rPr>
          <w:rFonts w:asciiTheme="majorHAnsi" w:hAnsiTheme="majorHAnsi"/>
          <w:b/>
          <w:lang w:val="sv-SE"/>
        </w:rPr>
        <w:t xml:space="preserve"> 2010</w:t>
      </w:r>
    </w:p>
    <w:p w:rsidR="000C09AB" w:rsidRPr="00DE7413" w:rsidRDefault="000C09AB">
      <w:pPr>
        <w:rPr>
          <w:rFonts w:asciiTheme="majorHAnsi" w:hAnsiTheme="majorHAnsi"/>
          <w:lang w:val="sv-SE"/>
        </w:rPr>
      </w:pPr>
      <w:bookmarkStart w:id="0" w:name="_GoBack"/>
      <w:bookmarkEnd w:id="0"/>
    </w:p>
    <w:p w:rsidR="009F2B7F" w:rsidRPr="00DE7413" w:rsidRDefault="000C09AB" w:rsidP="000C09AB">
      <w:pPr>
        <w:jc w:val="both"/>
        <w:rPr>
          <w:rFonts w:asciiTheme="majorHAnsi" w:hAnsiTheme="majorHAnsi"/>
          <w:lang w:val="sv-SE"/>
        </w:rPr>
      </w:pPr>
      <w:r w:rsidRPr="00DE7413">
        <w:rPr>
          <w:rFonts w:asciiTheme="majorHAnsi" w:hAnsiTheme="majorHAnsi"/>
          <w:lang w:val="sv-SE"/>
        </w:rPr>
        <w:t xml:space="preserve">Mitt </w:t>
      </w:r>
      <w:r w:rsidR="00DE7413" w:rsidRPr="00DE7413">
        <w:rPr>
          <w:rFonts w:asciiTheme="majorHAnsi" w:hAnsiTheme="majorHAnsi"/>
          <w:lang w:val="sv-SE"/>
        </w:rPr>
        <w:t>å</w:t>
      </w:r>
      <w:r w:rsidRPr="00DE7413">
        <w:rPr>
          <w:rFonts w:asciiTheme="majorHAnsi" w:hAnsiTheme="majorHAnsi"/>
          <w:lang w:val="sv-SE"/>
        </w:rPr>
        <w:t xml:space="preserve">r som </w:t>
      </w:r>
      <w:proofErr w:type="spellStart"/>
      <w:r w:rsidRPr="00DE7413">
        <w:rPr>
          <w:rFonts w:asciiTheme="majorHAnsi" w:hAnsiTheme="majorHAnsi"/>
          <w:lang w:val="sv-SE"/>
        </w:rPr>
        <w:t>Teggerstipendiat</w:t>
      </w:r>
      <w:proofErr w:type="spellEnd"/>
      <w:r w:rsidRPr="00DE7413">
        <w:rPr>
          <w:rFonts w:asciiTheme="majorHAnsi" w:hAnsiTheme="majorHAnsi"/>
          <w:lang w:val="sv-SE"/>
        </w:rPr>
        <w:t xml:space="preserve"> vid Memorial </w:t>
      </w:r>
      <w:proofErr w:type="spellStart"/>
      <w:r w:rsidRPr="00DE7413">
        <w:rPr>
          <w:rFonts w:asciiTheme="majorHAnsi" w:hAnsiTheme="majorHAnsi"/>
          <w:lang w:val="sv-SE"/>
        </w:rPr>
        <w:t>Sloan-Kettering</w:t>
      </w:r>
      <w:proofErr w:type="spellEnd"/>
      <w:r w:rsidRPr="00DE7413">
        <w:rPr>
          <w:rFonts w:asciiTheme="majorHAnsi" w:hAnsiTheme="majorHAnsi"/>
          <w:lang w:val="sv-SE"/>
        </w:rPr>
        <w:t xml:space="preserve"> Cancer Center i New York, USA, inleddes den 14 februari 2011 d</w:t>
      </w:r>
      <w:r w:rsidR="00DE7413" w:rsidRPr="00DE7413">
        <w:rPr>
          <w:rFonts w:asciiTheme="majorHAnsi" w:hAnsiTheme="majorHAnsi"/>
          <w:lang w:val="sv-SE"/>
        </w:rPr>
        <w:t>å</w:t>
      </w:r>
      <w:r w:rsidRPr="00DE7413">
        <w:rPr>
          <w:rFonts w:asciiTheme="majorHAnsi" w:hAnsiTheme="majorHAnsi"/>
          <w:lang w:val="sv-SE"/>
        </w:rPr>
        <w:t xml:space="preserve"> jag </w:t>
      </w:r>
      <w:r w:rsidR="00DE7413" w:rsidRPr="00DE7413">
        <w:rPr>
          <w:rFonts w:asciiTheme="majorHAnsi" w:hAnsiTheme="majorHAnsi"/>
          <w:lang w:val="sv-SE"/>
        </w:rPr>
        <w:t>påbörjade</w:t>
      </w:r>
      <w:r w:rsidRPr="00DE7413">
        <w:rPr>
          <w:rFonts w:asciiTheme="majorHAnsi" w:hAnsiTheme="majorHAnsi"/>
          <w:lang w:val="sv-SE"/>
        </w:rPr>
        <w:t xml:space="preserve"> min forskning i neurokirurgen Dr. Eric Hollands laboratorium. Min forskning g</w:t>
      </w:r>
      <w:r w:rsidR="00DE7413" w:rsidRPr="00DE7413">
        <w:rPr>
          <w:rFonts w:asciiTheme="majorHAnsi" w:hAnsiTheme="majorHAnsi"/>
          <w:lang w:val="sv-SE"/>
        </w:rPr>
        <w:t>å</w:t>
      </w:r>
      <w:r w:rsidRPr="00DE7413">
        <w:rPr>
          <w:rFonts w:asciiTheme="majorHAnsi" w:hAnsiTheme="majorHAnsi"/>
          <w:lang w:val="sv-SE"/>
        </w:rPr>
        <w:t>r ut p</w:t>
      </w:r>
      <w:r w:rsidR="00DE7413" w:rsidRPr="00DE7413">
        <w:rPr>
          <w:rFonts w:asciiTheme="majorHAnsi" w:hAnsiTheme="majorHAnsi"/>
          <w:lang w:val="sv-SE"/>
        </w:rPr>
        <w:t>å</w:t>
      </w:r>
      <w:r w:rsidRPr="00DE7413">
        <w:rPr>
          <w:rFonts w:asciiTheme="majorHAnsi" w:hAnsiTheme="majorHAnsi"/>
          <w:lang w:val="sv-SE"/>
        </w:rPr>
        <w:t xml:space="preserve"> att </w:t>
      </w:r>
      <w:r w:rsidR="00DE7413" w:rsidRPr="00DE7413">
        <w:rPr>
          <w:rFonts w:asciiTheme="majorHAnsi" w:hAnsiTheme="majorHAnsi"/>
          <w:lang w:val="sv-SE"/>
        </w:rPr>
        <w:t>kartlägga</w:t>
      </w:r>
      <w:r w:rsidRPr="00DE7413">
        <w:rPr>
          <w:rFonts w:asciiTheme="majorHAnsi" w:hAnsiTheme="majorHAnsi"/>
          <w:lang w:val="sv-SE"/>
        </w:rPr>
        <w:t xml:space="preserve"> </w:t>
      </w:r>
      <w:r w:rsidR="00DE7413" w:rsidRPr="00DE7413">
        <w:rPr>
          <w:rFonts w:asciiTheme="majorHAnsi" w:hAnsiTheme="majorHAnsi"/>
          <w:lang w:val="sv-SE"/>
        </w:rPr>
        <w:t>cellulär</w:t>
      </w:r>
      <w:r w:rsidRPr="00DE7413">
        <w:rPr>
          <w:rFonts w:asciiTheme="majorHAnsi" w:hAnsiTheme="majorHAnsi"/>
          <w:lang w:val="sv-SE"/>
        </w:rPr>
        <w:t xml:space="preserve"> heterogenitet i </w:t>
      </w:r>
      <w:r w:rsidR="00DE7413" w:rsidRPr="00DE7413">
        <w:rPr>
          <w:rFonts w:asciiTheme="majorHAnsi" w:hAnsiTheme="majorHAnsi"/>
          <w:lang w:val="sv-SE"/>
        </w:rPr>
        <w:t>hjärntumören</w:t>
      </w:r>
      <w:r w:rsidRPr="00DE7413">
        <w:rPr>
          <w:rFonts w:asciiTheme="majorHAnsi" w:hAnsiTheme="majorHAnsi"/>
          <w:lang w:val="sv-SE"/>
        </w:rPr>
        <w:t xml:space="preserve"> gliom, och specifikt hur den </w:t>
      </w:r>
      <w:r w:rsidR="00DE7413" w:rsidRPr="00DE7413">
        <w:rPr>
          <w:rFonts w:asciiTheme="majorHAnsi" w:hAnsiTheme="majorHAnsi"/>
          <w:lang w:val="sv-SE"/>
        </w:rPr>
        <w:t>särskilda</w:t>
      </w:r>
      <w:r w:rsidRPr="00DE7413">
        <w:rPr>
          <w:rFonts w:asciiTheme="majorHAnsi" w:hAnsiTheme="majorHAnsi"/>
          <w:lang w:val="sv-SE"/>
        </w:rPr>
        <w:t xml:space="preserve"> mikromilj</w:t>
      </w:r>
      <w:r w:rsidR="00DE7413" w:rsidRPr="00DE7413">
        <w:rPr>
          <w:rFonts w:asciiTheme="majorHAnsi" w:hAnsiTheme="majorHAnsi"/>
          <w:lang w:val="sv-SE"/>
        </w:rPr>
        <w:t>ö</w:t>
      </w:r>
      <w:r w:rsidRPr="00DE7413">
        <w:rPr>
          <w:rFonts w:asciiTheme="majorHAnsi" w:hAnsiTheme="majorHAnsi"/>
          <w:lang w:val="sv-SE"/>
        </w:rPr>
        <w:t xml:space="preserve">n som </w:t>
      </w:r>
      <w:r w:rsidR="00DE7413" w:rsidRPr="00DE7413">
        <w:rPr>
          <w:rFonts w:asciiTheme="majorHAnsi" w:hAnsiTheme="majorHAnsi"/>
          <w:lang w:val="sv-SE"/>
        </w:rPr>
        <w:t>uppstår</w:t>
      </w:r>
      <w:r w:rsidRPr="00DE7413">
        <w:rPr>
          <w:rFonts w:asciiTheme="majorHAnsi" w:hAnsiTheme="majorHAnsi"/>
          <w:lang w:val="sv-SE"/>
        </w:rPr>
        <w:t xml:space="preserve"> i </w:t>
      </w:r>
      <w:r w:rsidR="00DE7413" w:rsidRPr="00DE7413">
        <w:rPr>
          <w:rFonts w:asciiTheme="majorHAnsi" w:hAnsiTheme="majorHAnsi"/>
          <w:lang w:val="sv-SE"/>
        </w:rPr>
        <w:t>hjärntumörer</w:t>
      </w:r>
      <w:r w:rsidRPr="00DE7413">
        <w:rPr>
          <w:rFonts w:asciiTheme="majorHAnsi" w:hAnsiTheme="majorHAnsi"/>
          <w:lang w:val="sv-SE"/>
        </w:rPr>
        <w:t xml:space="preserve"> </w:t>
      </w:r>
      <w:r w:rsidR="00DE7413" w:rsidRPr="00DE7413">
        <w:rPr>
          <w:rFonts w:asciiTheme="majorHAnsi" w:hAnsiTheme="majorHAnsi"/>
          <w:lang w:val="sv-SE"/>
        </w:rPr>
        <w:t>påverkar</w:t>
      </w:r>
      <w:r w:rsidRPr="00DE7413">
        <w:rPr>
          <w:rFonts w:asciiTheme="majorHAnsi" w:hAnsiTheme="majorHAnsi"/>
          <w:lang w:val="sv-SE"/>
        </w:rPr>
        <w:t xml:space="preserve"> enskilda </w:t>
      </w:r>
      <w:r w:rsidR="00DE7413" w:rsidRPr="00DE7413">
        <w:rPr>
          <w:rFonts w:asciiTheme="majorHAnsi" w:hAnsiTheme="majorHAnsi"/>
          <w:lang w:val="sv-SE"/>
        </w:rPr>
        <w:t>tumörcellers</w:t>
      </w:r>
      <w:r w:rsidRPr="00DE7413">
        <w:rPr>
          <w:rFonts w:asciiTheme="majorHAnsi" w:hAnsiTheme="majorHAnsi"/>
          <w:lang w:val="sv-SE"/>
        </w:rPr>
        <w:t xml:space="preserve"> beteende. For att </w:t>
      </w:r>
      <w:r w:rsidR="00DE7413" w:rsidRPr="00DE7413">
        <w:rPr>
          <w:rFonts w:asciiTheme="majorHAnsi" w:hAnsiTheme="majorHAnsi"/>
          <w:lang w:val="sv-SE"/>
        </w:rPr>
        <w:t>uppnå</w:t>
      </w:r>
      <w:r w:rsidRPr="00DE7413">
        <w:rPr>
          <w:rFonts w:asciiTheme="majorHAnsi" w:hAnsiTheme="majorHAnsi"/>
          <w:lang w:val="sv-SE"/>
        </w:rPr>
        <w:t xml:space="preserve"> mina m</w:t>
      </w:r>
      <w:r w:rsidR="00DE7413" w:rsidRPr="00DE7413">
        <w:rPr>
          <w:rFonts w:asciiTheme="majorHAnsi" w:hAnsiTheme="majorHAnsi"/>
          <w:lang w:val="sv-SE"/>
        </w:rPr>
        <w:t>å</w:t>
      </w:r>
      <w:r w:rsidRPr="00DE7413">
        <w:rPr>
          <w:rFonts w:asciiTheme="majorHAnsi" w:hAnsiTheme="majorHAnsi"/>
          <w:lang w:val="sv-SE"/>
        </w:rPr>
        <w:t>l utnyttjar och utvecklar jag sofistikerade musmodeller d</w:t>
      </w:r>
      <w:r w:rsidR="00DE7413" w:rsidRPr="00DE7413">
        <w:rPr>
          <w:rFonts w:asciiTheme="majorHAnsi" w:hAnsiTheme="majorHAnsi"/>
          <w:lang w:val="sv-SE"/>
        </w:rPr>
        <w:t>ä</w:t>
      </w:r>
      <w:r w:rsidRPr="00DE7413">
        <w:rPr>
          <w:rFonts w:asciiTheme="majorHAnsi" w:hAnsiTheme="majorHAnsi"/>
          <w:lang w:val="sv-SE"/>
        </w:rPr>
        <w:t xml:space="preserve">r vi kan kontrollera bl.a. ursprungscell och onkogenuttryck med enkla metoder, och vidare kan sortera ut olika populationer av normala och </w:t>
      </w:r>
      <w:r w:rsidR="00DE7413" w:rsidRPr="00DE7413">
        <w:rPr>
          <w:rFonts w:asciiTheme="majorHAnsi" w:hAnsiTheme="majorHAnsi"/>
          <w:lang w:val="sv-SE"/>
        </w:rPr>
        <w:t>tumörceller</w:t>
      </w:r>
      <w:r w:rsidRPr="00DE7413">
        <w:rPr>
          <w:rFonts w:asciiTheme="majorHAnsi" w:hAnsiTheme="majorHAnsi"/>
          <w:lang w:val="sv-SE"/>
        </w:rPr>
        <w:t xml:space="preserve"> fr</w:t>
      </w:r>
      <w:r w:rsidR="00DE7413" w:rsidRPr="00DE7413">
        <w:rPr>
          <w:rFonts w:asciiTheme="majorHAnsi" w:hAnsiTheme="majorHAnsi"/>
          <w:lang w:val="sv-SE"/>
        </w:rPr>
        <w:t>å</w:t>
      </w:r>
      <w:r w:rsidRPr="00DE7413">
        <w:rPr>
          <w:rFonts w:asciiTheme="majorHAnsi" w:hAnsiTheme="majorHAnsi"/>
          <w:lang w:val="sv-SE"/>
        </w:rPr>
        <w:t xml:space="preserve">n </w:t>
      </w:r>
      <w:r w:rsidR="00DE7413" w:rsidRPr="00DE7413">
        <w:rPr>
          <w:rFonts w:asciiTheme="majorHAnsi" w:hAnsiTheme="majorHAnsi"/>
          <w:lang w:val="sv-SE"/>
        </w:rPr>
        <w:t>hjärnan</w:t>
      </w:r>
      <w:r w:rsidR="009F2B7F" w:rsidRPr="00DE7413">
        <w:rPr>
          <w:rFonts w:asciiTheme="majorHAnsi" w:hAnsiTheme="majorHAnsi"/>
          <w:lang w:val="sv-SE"/>
        </w:rPr>
        <w:t xml:space="preserve"> f</w:t>
      </w:r>
      <w:r w:rsidR="00DE7413" w:rsidRPr="00DE7413">
        <w:rPr>
          <w:rFonts w:asciiTheme="majorHAnsi" w:hAnsiTheme="majorHAnsi"/>
          <w:lang w:val="sv-SE"/>
        </w:rPr>
        <w:t>ö</w:t>
      </w:r>
      <w:r w:rsidR="009F2B7F" w:rsidRPr="00DE7413">
        <w:rPr>
          <w:rFonts w:asciiTheme="majorHAnsi" w:hAnsiTheme="majorHAnsi"/>
          <w:lang w:val="sv-SE"/>
        </w:rPr>
        <w:t>r molekyl</w:t>
      </w:r>
      <w:r w:rsidR="00DE7413" w:rsidRPr="00DE7413">
        <w:rPr>
          <w:rFonts w:asciiTheme="majorHAnsi" w:hAnsiTheme="majorHAnsi"/>
          <w:lang w:val="sv-SE"/>
        </w:rPr>
        <w:t>ä</w:t>
      </w:r>
      <w:r w:rsidR="009F2B7F" w:rsidRPr="00DE7413">
        <w:rPr>
          <w:rFonts w:asciiTheme="majorHAnsi" w:hAnsiTheme="majorHAnsi"/>
          <w:lang w:val="sv-SE"/>
        </w:rPr>
        <w:t>ra analyser</w:t>
      </w:r>
      <w:r w:rsidRPr="00DE7413">
        <w:rPr>
          <w:rFonts w:asciiTheme="majorHAnsi" w:hAnsiTheme="majorHAnsi"/>
          <w:lang w:val="sv-SE"/>
        </w:rPr>
        <w:t xml:space="preserve">. Jag har under aret </w:t>
      </w:r>
      <w:r w:rsidR="00DE7413" w:rsidRPr="00DE7413">
        <w:rPr>
          <w:rFonts w:asciiTheme="majorHAnsi" w:hAnsiTheme="majorHAnsi"/>
          <w:lang w:val="sv-SE"/>
        </w:rPr>
        <w:t>påbörjat</w:t>
      </w:r>
      <w:r w:rsidRPr="00DE7413">
        <w:rPr>
          <w:rFonts w:asciiTheme="majorHAnsi" w:hAnsiTheme="majorHAnsi"/>
          <w:lang w:val="sv-SE"/>
        </w:rPr>
        <w:t xml:space="preserve"> ett antal separata studier och kommer vara kvar i laboratoriet ytterligare en tid </w:t>
      </w:r>
      <w:r w:rsidR="00DE7413" w:rsidRPr="00DE7413">
        <w:rPr>
          <w:rFonts w:asciiTheme="majorHAnsi" w:hAnsiTheme="majorHAnsi"/>
          <w:lang w:val="sv-SE"/>
        </w:rPr>
        <w:t>framöver</w:t>
      </w:r>
      <w:r w:rsidRPr="00DE7413">
        <w:rPr>
          <w:rFonts w:asciiTheme="majorHAnsi" w:hAnsiTheme="majorHAnsi"/>
          <w:lang w:val="sv-SE"/>
        </w:rPr>
        <w:t xml:space="preserve"> f</w:t>
      </w:r>
      <w:r w:rsidR="00DE7413" w:rsidRPr="00DE7413">
        <w:rPr>
          <w:rFonts w:asciiTheme="majorHAnsi" w:hAnsiTheme="majorHAnsi"/>
          <w:lang w:val="sv-SE"/>
        </w:rPr>
        <w:t>ö</w:t>
      </w:r>
      <w:r w:rsidRPr="00DE7413">
        <w:rPr>
          <w:rFonts w:asciiTheme="majorHAnsi" w:hAnsiTheme="majorHAnsi"/>
          <w:lang w:val="sv-SE"/>
        </w:rPr>
        <w:t>r att a</w:t>
      </w:r>
      <w:r w:rsidR="009F2B7F" w:rsidRPr="00DE7413">
        <w:rPr>
          <w:rFonts w:asciiTheme="majorHAnsi" w:hAnsiTheme="majorHAnsi"/>
          <w:lang w:val="sv-SE"/>
        </w:rPr>
        <w:t>vsluta projekten p</w:t>
      </w:r>
      <w:r w:rsidR="00DE7413" w:rsidRPr="00DE7413">
        <w:rPr>
          <w:rFonts w:asciiTheme="majorHAnsi" w:hAnsiTheme="majorHAnsi"/>
          <w:lang w:val="sv-SE"/>
        </w:rPr>
        <w:t>å</w:t>
      </w:r>
      <w:r w:rsidR="009F2B7F" w:rsidRPr="00DE7413">
        <w:rPr>
          <w:rFonts w:asciiTheme="majorHAnsi" w:hAnsiTheme="majorHAnsi"/>
          <w:lang w:val="sv-SE"/>
        </w:rPr>
        <w:t xml:space="preserve"> b</w:t>
      </w:r>
      <w:r w:rsidR="00DE7413" w:rsidRPr="00DE7413">
        <w:rPr>
          <w:rFonts w:asciiTheme="majorHAnsi" w:hAnsiTheme="majorHAnsi"/>
          <w:lang w:val="sv-SE"/>
        </w:rPr>
        <w:t>ä</w:t>
      </w:r>
      <w:r w:rsidR="009F2B7F" w:rsidRPr="00DE7413">
        <w:rPr>
          <w:rFonts w:asciiTheme="majorHAnsi" w:hAnsiTheme="majorHAnsi"/>
          <w:lang w:val="sv-SE"/>
        </w:rPr>
        <w:t xml:space="preserve">sta satt innan jag </w:t>
      </w:r>
      <w:r w:rsidR="00DE7413" w:rsidRPr="00DE7413">
        <w:rPr>
          <w:rFonts w:asciiTheme="majorHAnsi" w:hAnsiTheme="majorHAnsi"/>
          <w:lang w:val="sv-SE"/>
        </w:rPr>
        <w:t>återvänder</w:t>
      </w:r>
      <w:r w:rsidR="009F2B7F" w:rsidRPr="00DE7413">
        <w:rPr>
          <w:rFonts w:asciiTheme="majorHAnsi" w:hAnsiTheme="majorHAnsi"/>
          <w:lang w:val="sv-SE"/>
        </w:rPr>
        <w:t xml:space="preserve"> till Sverige. </w:t>
      </w:r>
    </w:p>
    <w:p w:rsidR="009F2B7F" w:rsidRPr="00DE7413" w:rsidRDefault="009F2B7F" w:rsidP="000C09AB">
      <w:pPr>
        <w:jc w:val="both"/>
        <w:rPr>
          <w:rFonts w:asciiTheme="majorHAnsi" w:hAnsiTheme="majorHAnsi"/>
          <w:lang w:val="sv-SE"/>
        </w:rPr>
      </w:pPr>
    </w:p>
    <w:p w:rsidR="000C09AB" w:rsidRPr="00DE7413" w:rsidRDefault="00DE7413" w:rsidP="000C09AB">
      <w:pPr>
        <w:jc w:val="both"/>
        <w:rPr>
          <w:rFonts w:asciiTheme="majorHAnsi" w:hAnsiTheme="majorHAnsi"/>
          <w:lang w:val="sv-SE"/>
        </w:rPr>
      </w:pPr>
      <w:r w:rsidRPr="00DE7413">
        <w:rPr>
          <w:rFonts w:asciiTheme="majorHAnsi" w:hAnsiTheme="majorHAnsi"/>
          <w:caps/>
          <w:lang w:val="sv-SE"/>
        </w:rPr>
        <w:t>å</w:t>
      </w:r>
      <w:r w:rsidR="009F2B7F" w:rsidRPr="00DE7413">
        <w:rPr>
          <w:rFonts w:asciiTheme="majorHAnsi" w:hAnsiTheme="majorHAnsi"/>
          <w:lang w:val="sv-SE"/>
        </w:rPr>
        <w:t xml:space="preserve">ret vid MSKCC har </w:t>
      </w:r>
      <w:r w:rsidRPr="00DE7413">
        <w:rPr>
          <w:rFonts w:asciiTheme="majorHAnsi" w:hAnsiTheme="majorHAnsi"/>
          <w:lang w:val="sv-SE"/>
        </w:rPr>
        <w:t>förutom</w:t>
      </w:r>
      <w:r w:rsidR="009F2B7F" w:rsidRPr="00DE7413">
        <w:rPr>
          <w:rFonts w:asciiTheme="majorHAnsi" w:hAnsiTheme="majorHAnsi"/>
          <w:lang w:val="sv-SE"/>
        </w:rPr>
        <w:t xml:space="preserve"> lovande vetenskapliga resultat gett mig ett brett </w:t>
      </w:r>
      <w:r w:rsidRPr="00DE7413">
        <w:rPr>
          <w:rFonts w:asciiTheme="majorHAnsi" w:hAnsiTheme="majorHAnsi"/>
          <w:lang w:val="sv-SE"/>
        </w:rPr>
        <w:t>kontaktnät</w:t>
      </w:r>
      <w:r w:rsidR="009F2B7F" w:rsidRPr="00DE7413">
        <w:rPr>
          <w:rFonts w:asciiTheme="majorHAnsi" w:hAnsiTheme="majorHAnsi"/>
          <w:lang w:val="sv-SE"/>
        </w:rPr>
        <w:t xml:space="preserve"> inom mitt </w:t>
      </w:r>
      <w:r w:rsidRPr="00DE7413">
        <w:rPr>
          <w:rFonts w:asciiTheme="majorHAnsi" w:hAnsiTheme="majorHAnsi"/>
          <w:lang w:val="sv-SE"/>
        </w:rPr>
        <w:t>forskningsfält</w:t>
      </w:r>
      <w:r w:rsidR="009F2B7F" w:rsidRPr="00DE7413">
        <w:rPr>
          <w:rFonts w:asciiTheme="majorHAnsi" w:hAnsiTheme="majorHAnsi"/>
          <w:lang w:val="sv-SE"/>
        </w:rPr>
        <w:t xml:space="preserve"> som jag </w:t>
      </w:r>
      <w:r w:rsidRPr="00DE7413">
        <w:rPr>
          <w:rFonts w:asciiTheme="majorHAnsi" w:hAnsiTheme="majorHAnsi"/>
          <w:lang w:val="sv-SE"/>
        </w:rPr>
        <w:t>förväntar</w:t>
      </w:r>
      <w:r w:rsidR="009F2B7F" w:rsidRPr="00DE7413">
        <w:rPr>
          <w:rFonts w:asciiTheme="majorHAnsi" w:hAnsiTheme="majorHAnsi"/>
          <w:lang w:val="sv-SE"/>
        </w:rPr>
        <w:t xml:space="preserve"> mig ha stor nytta av under resten av min </w:t>
      </w:r>
      <w:r w:rsidRPr="00DE7413">
        <w:rPr>
          <w:rFonts w:asciiTheme="majorHAnsi" w:hAnsiTheme="majorHAnsi"/>
          <w:lang w:val="sv-SE"/>
        </w:rPr>
        <w:t>karriär</w:t>
      </w:r>
      <w:r w:rsidR="009F2B7F" w:rsidRPr="00DE7413">
        <w:rPr>
          <w:rFonts w:asciiTheme="majorHAnsi" w:hAnsiTheme="majorHAnsi"/>
          <w:lang w:val="sv-SE"/>
        </w:rPr>
        <w:t xml:space="preserve">. </w:t>
      </w:r>
      <w:r w:rsidRPr="00DE7413">
        <w:rPr>
          <w:rFonts w:asciiTheme="majorHAnsi" w:hAnsiTheme="majorHAnsi"/>
          <w:lang w:val="sv-SE"/>
        </w:rPr>
        <w:t>Förutom</w:t>
      </w:r>
      <w:r w:rsidR="009F2B7F" w:rsidRPr="00DE7413">
        <w:rPr>
          <w:rFonts w:asciiTheme="majorHAnsi" w:hAnsiTheme="majorHAnsi"/>
          <w:lang w:val="sv-SE"/>
        </w:rPr>
        <w:t xml:space="preserve"> de arbeten som </w:t>
      </w:r>
      <w:r w:rsidRPr="00DE7413">
        <w:rPr>
          <w:rFonts w:asciiTheme="majorHAnsi" w:hAnsiTheme="majorHAnsi"/>
          <w:lang w:val="sv-SE"/>
        </w:rPr>
        <w:t>ä</w:t>
      </w:r>
      <w:r>
        <w:rPr>
          <w:rFonts w:asciiTheme="majorHAnsi" w:hAnsiTheme="majorHAnsi"/>
          <w:lang w:val="sv-SE"/>
        </w:rPr>
        <w:t xml:space="preserve">r </w:t>
      </w:r>
      <w:r w:rsidR="009F2B7F" w:rsidRPr="00DE7413">
        <w:rPr>
          <w:rFonts w:asciiTheme="majorHAnsi" w:hAnsiTheme="majorHAnsi"/>
          <w:lang w:val="sv-SE"/>
        </w:rPr>
        <w:t>under sammanst</w:t>
      </w:r>
      <w:r w:rsidRPr="00DE7413">
        <w:rPr>
          <w:rFonts w:asciiTheme="majorHAnsi" w:hAnsiTheme="majorHAnsi"/>
          <w:lang w:val="sv-SE"/>
        </w:rPr>
        <w:t>ä</w:t>
      </w:r>
      <w:r w:rsidR="009F2B7F" w:rsidRPr="00DE7413">
        <w:rPr>
          <w:rFonts w:asciiTheme="majorHAnsi" w:hAnsiTheme="majorHAnsi"/>
          <w:lang w:val="sv-SE"/>
        </w:rPr>
        <w:t xml:space="preserve">llning har jag under </w:t>
      </w:r>
      <w:r w:rsidRPr="00DE7413">
        <w:rPr>
          <w:rFonts w:asciiTheme="majorHAnsi" w:hAnsiTheme="majorHAnsi"/>
          <w:lang w:val="sv-SE"/>
        </w:rPr>
        <w:t>å</w:t>
      </w:r>
      <w:r w:rsidR="009F2B7F" w:rsidRPr="00DE7413">
        <w:rPr>
          <w:rFonts w:asciiTheme="majorHAnsi" w:hAnsiTheme="majorHAnsi"/>
          <w:lang w:val="sv-SE"/>
        </w:rPr>
        <w:t>ret publicerat 2 arbeten i vetenskapliga tidsskrifter (se referenser nedan), d</w:t>
      </w:r>
      <w:r w:rsidRPr="00DE7413">
        <w:rPr>
          <w:rFonts w:asciiTheme="majorHAnsi" w:hAnsiTheme="majorHAnsi"/>
          <w:lang w:val="sv-SE"/>
        </w:rPr>
        <w:t>ä</w:t>
      </w:r>
      <w:r w:rsidR="009F2B7F" w:rsidRPr="00DE7413">
        <w:rPr>
          <w:rFonts w:asciiTheme="majorHAnsi" w:hAnsiTheme="majorHAnsi"/>
          <w:lang w:val="sv-SE"/>
        </w:rPr>
        <w:t xml:space="preserve">r </w:t>
      </w:r>
      <w:proofErr w:type="spellStart"/>
      <w:r w:rsidR="009F2B7F" w:rsidRPr="00DE7413">
        <w:rPr>
          <w:rFonts w:asciiTheme="majorHAnsi" w:hAnsiTheme="majorHAnsi"/>
          <w:lang w:val="sv-SE"/>
        </w:rPr>
        <w:t>Teggerstiftelsen</w:t>
      </w:r>
      <w:proofErr w:type="spellEnd"/>
      <w:r w:rsidR="009F2B7F" w:rsidRPr="00DE7413">
        <w:rPr>
          <w:rFonts w:asciiTheme="majorHAnsi" w:hAnsiTheme="majorHAnsi"/>
          <w:lang w:val="sv-SE"/>
        </w:rPr>
        <w:t xml:space="preserve"> tackas under </w:t>
      </w:r>
      <w:proofErr w:type="spellStart"/>
      <w:r w:rsidR="009F2B7F" w:rsidRPr="00DE7413">
        <w:rPr>
          <w:rFonts w:asciiTheme="majorHAnsi" w:hAnsiTheme="majorHAnsi"/>
          <w:lang w:val="sv-SE"/>
        </w:rPr>
        <w:t>Acknowledgements-rubriken</w:t>
      </w:r>
      <w:proofErr w:type="spellEnd"/>
      <w:r w:rsidR="009F2B7F" w:rsidRPr="00DE7413">
        <w:rPr>
          <w:rFonts w:asciiTheme="majorHAnsi" w:hAnsiTheme="majorHAnsi"/>
          <w:lang w:val="sv-SE"/>
        </w:rPr>
        <w:t xml:space="preserve">. Jag </w:t>
      </w:r>
      <w:r w:rsidRPr="00DE7413">
        <w:rPr>
          <w:rFonts w:asciiTheme="majorHAnsi" w:hAnsiTheme="majorHAnsi"/>
          <w:lang w:val="sv-SE"/>
        </w:rPr>
        <w:t>ä</w:t>
      </w:r>
      <w:r w:rsidR="009F2B7F" w:rsidRPr="00DE7413">
        <w:rPr>
          <w:rFonts w:asciiTheme="majorHAnsi" w:hAnsiTheme="majorHAnsi"/>
          <w:lang w:val="sv-SE"/>
        </w:rPr>
        <w:t xml:space="preserve">r tacksam for chansen jag fick av </w:t>
      </w:r>
      <w:proofErr w:type="spellStart"/>
      <w:r w:rsidR="009F2B7F" w:rsidRPr="00DE7413">
        <w:rPr>
          <w:rFonts w:asciiTheme="majorHAnsi" w:hAnsiTheme="majorHAnsi"/>
          <w:lang w:val="sv-SE"/>
        </w:rPr>
        <w:t>Teggerstiftelsen</w:t>
      </w:r>
      <w:proofErr w:type="spellEnd"/>
      <w:r w:rsidR="009F2B7F" w:rsidRPr="00DE7413">
        <w:rPr>
          <w:rFonts w:asciiTheme="majorHAnsi" w:hAnsiTheme="majorHAnsi"/>
          <w:lang w:val="sv-SE"/>
        </w:rPr>
        <w:t xml:space="preserve"> att vistas vid ett av </w:t>
      </w:r>
      <w:r w:rsidRPr="00DE7413">
        <w:rPr>
          <w:rFonts w:asciiTheme="majorHAnsi" w:hAnsiTheme="majorHAnsi"/>
          <w:lang w:val="sv-SE"/>
        </w:rPr>
        <w:t>världens</w:t>
      </w:r>
      <w:r w:rsidR="009F2B7F" w:rsidRPr="00DE7413">
        <w:rPr>
          <w:rFonts w:asciiTheme="majorHAnsi" w:hAnsiTheme="majorHAnsi"/>
          <w:lang w:val="sv-SE"/>
        </w:rPr>
        <w:t xml:space="preserve"> ledande cancerforskningsinstitut.</w:t>
      </w:r>
    </w:p>
    <w:p w:rsidR="004A71B7" w:rsidRPr="00DE7413" w:rsidRDefault="004A71B7" w:rsidP="004A71B7">
      <w:pPr>
        <w:jc w:val="both"/>
        <w:rPr>
          <w:rFonts w:asciiTheme="majorHAnsi" w:hAnsiTheme="majorHAnsi"/>
          <w:sz w:val="20"/>
          <w:szCs w:val="20"/>
          <w:lang w:val="sv-SE"/>
        </w:rPr>
      </w:pPr>
    </w:p>
    <w:p w:rsidR="004A71B7" w:rsidRPr="00DE7413" w:rsidRDefault="004A71B7" w:rsidP="004A71B7">
      <w:pPr>
        <w:jc w:val="both"/>
        <w:rPr>
          <w:rFonts w:asciiTheme="majorHAnsi" w:hAnsiTheme="majorHAnsi"/>
          <w:sz w:val="20"/>
          <w:szCs w:val="20"/>
          <w:lang w:val="sv-SE"/>
        </w:rPr>
      </w:pPr>
      <w:r w:rsidRPr="00DE7413">
        <w:rPr>
          <w:rFonts w:asciiTheme="majorHAnsi" w:hAnsiTheme="majorHAnsi"/>
          <w:sz w:val="20"/>
          <w:szCs w:val="20"/>
          <w:lang w:val="sv-SE"/>
        </w:rPr>
        <w:t>New York, 24e april 2012</w:t>
      </w:r>
    </w:p>
    <w:p w:rsidR="00BE0DEA" w:rsidRPr="00DE7413" w:rsidRDefault="00BE0DEA" w:rsidP="000C09AB">
      <w:pPr>
        <w:jc w:val="both"/>
        <w:rPr>
          <w:rFonts w:asciiTheme="majorHAnsi" w:hAnsiTheme="majorHAnsi"/>
          <w:i/>
          <w:lang w:val="sv-SE"/>
        </w:rPr>
      </w:pPr>
      <w:r w:rsidRPr="00DE7413">
        <w:rPr>
          <w:rFonts w:asciiTheme="majorHAnsi" w:hAnsiTheme="majorHAnsi"/>
          <w:i/>
          <w:lang w:val="sv-SE"/>
        </w:rPr>
        <w:t>Alexander Pietras</w:t>
      </w:r>
    </w:p>
    <w:p w:rsidR="00E725E7" w:rsidRPr="00DE7413" w:rsidRDefault="00E725E7" w:rsidP="00E725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sv-SE"/>
        </w:rPr>
      </w:pPr>
      <w:r w:rsidRPr="00DE7413">
        <w:rPr>
          <w:rFonts w:asciiTheme="majorHAnsi" w:hAnsiTheme="majorHAnsi" w:cs="Calibri"/>
          <w:sz w:val="20"/>
          <w:szCs w:val="20"/>
          <w:lang w:val="sv-SE"/>
        </w:rPr>
        <w:t xml:space="preserve">Cancer </w:t>
      </w:r>
      <w:proofErr w:type="spellStart"/>
      <w:r w:rsidRPr="00DE7413">
        <w:rPr>
          <w:rFonts w:asciiTheme="majorHAnsi" w:hAnsiTheme="majorHAnsi" w:cs="Calibri"/>
          <w:sz w:val="20"/>
          <w:szCs w:val="20"/>
          <w:lang w:val="sv-SE"/>
        </w:rPr>
        <w:t>Biology</w:t>
      </w:r>
      <w:proofErr w:type="spellEnd"/>
      <w:r w:rsidRPr="00DE7413">
        <w:rPr>
          <w:rFonts w:asciiTheme="majorHAnsi" w:hAnsiTheme="majorHAnsi" w:cs="Calibri"/>
          <w:sz w:val="20"/>
          <w:szCs w:val="20"/>
          <w:lang w:val="sv-SE"/>
        </w:rPr>
        <w:t xml:space="preserve"> and </w:t>
      </w:r>
      <w:proofErr w:type="spellStart"/>
      <w:r w:rsidRPr="00DE7413">
        <w:rPr>
          <w:rFonts w:asciiTheme="majorHAnsi" w:hAnsiTheme="majorHAnsi" w:cs="Calibri"/>
          <w:sz w:val="20"/>
          <w:szCs w:val="20"/>
          <w:lang w:val="sv-SE"/>
        </w:rPr>
        <w:t>Genetics</w:t>
      </w:r>
      <w:proofErr w:type="spellEnd"/>
      <w:r w:rsidR="00DE7413">
        <w:rPr>
          <w:rFonts w:asciiTheme="majorHAnsi" w:hAnsiTheme="majorHAnsi" w:cs="Calibri"/>
          <w:sz w:val="20"/>
          <w:szCs w:val="20"/>
          <w:lang w:val="sv-SE"/>
        </w:rPr>
        <w:t xml:space="preserve"> Program</w:t>
      </w:r>
    </w:p>
    <w:p w:rsidR="00E725E7" w:rsidRPr="00DE7413" w:rsidRDefault="00E725E7" w:rsidP="00E725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sv-SE"/>
        </w:rPr>
      </w:pPr>
      <w:r w:rsidRPr="00DE7413">
        <w:rPr>
          <w:rFonts w:asciiTheme="majorHAnsi" w:hAnsiTheme="majorHAnsi" w:cs="Calibri"/>
          <w:sz w:val="20"/>
          <w:szCs w:val="20"/>
          <w:lang w:val="sv-SE"/>
        </w:rPr>
        <w:t xml:space="preserve">Memorial </w:t>
      </w:r>
      <w:proofErr w:type="spellStart"/>
      <w:r w:rsidRPr="00DE7413">
        <w:rPr>
          <w:rFonts w:asciiTheme="majorHAnsi" w:hAnsiTheme="majorHAnsi" w:cs="Calibri"/>
          <w:sz w:val="20"/>
          <w:szCs w:val="20"/>
          <w:lang w:val="sv-SE"/>
        </w:rPr>
        <w:t>Sloan-Kettering</w:t>
      </w:r>
      <w:proofErr w:type="spellEnd"/>
      <w:r w:rsidRPr="00DE7413">
        <w:rPr>
          <w:rFonts w:asciiTheme="majorHAnsi" w:hAnsiTheme="majorHAnsi" w:cs="Calibri"/>
          <w:sz w:val="20"/>
          <w:szCs w:val="20"/>
          <w:lang w:val="sv-SE"/>
        </w:rPr>
        <w:t xml:space="preserve"> Cancer Center</w:t>
      </w:r>
    </w:p>
    <w:p w:rsidR="00E725E7" w:rsidRPr="00DE7413" w:rsidRDefault="00E725E7" w:rsidP="00E725E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sv-SE"/>
        </w:rPr>
      </w:pPr>
      <w:r w:rsidRPr="00DE7413">
        <w:rPr>
          <w:rFonts w:asciiTheme="majorHAnsi" w:hAnsiTheme="majorHAnsi" w:cs="Calibri"/>
          <w:sz w:val="20"/>
          <w:szCs w:val="20"/>
          <w:lang w:val="sv-SE"/>
        </w:rPr>
        <w:t>408 E 69th St, Z1319, New York, NY 10021, USA</w:t>
      </w:r>
    </w:p>
    <w:p w:rsidR="00302331" w:rsidRPr="00DE7413" w:rsidRDefault="00302331">
      <w:pPr>
        <w:rPr>
          <w:rFonts w:asciiTheme="majorHAnsi" w:hAnsiTheme="majorHAnsi"/>
          <w:lang w:val="sv-SE"/>
        </w:rPr>
      </w:pPr>
    </w:p>
    <w:p w:rsidR="009F2B7F" w:rsidRPr="00DE7413" w:rsidRDefault="009F2B7F">
      <w:pPr>
        <w:rPr>
          <w:rFonts w:asciiTheme="majorHAnsi" w:hAnsiTheme="majorHAnsi"/>
          <w:b/>
          <w:lang w:val="sv-SE"/>
        </w:rPr>
      </w:pPr>
      <w:r w:rsidRPr="00DE7413">
        <w:rPr>
          <w:rFonts w:asciiTheme="majorHAnsi" w:hAnsiTheme="majorHAnsi"/>
          <w:b/>
          <w:lang w:val="sv-SE"/>
        </w:rPr>
        <w:t>Referenser</w:t>
      </w:r>
    </w:p>
    <w:p w:rsidR="009F2B7F" w:rsidRPr="00DE7413" w:rsidRDefault="009F2B7F" w:rsidP="009F2B7F">
      <w:pPr>
        <w:rPr>
          <w:rFonts w:asciiTheme="majorHAnsi" w:hAnsiTheme="majorHAnsi"/>
          <w:bCs/>
          <w:sz w:val="20"/>
          <w:szCs w:val="20"/>
          <w:lang w:val="sv-SE"/>
        </w:rPr>
      </w:pPr>
      <w:r w:rsidRPr="00DE7413">
        <w:rPr>
          <w:rFonts w:asciiTheme="majorHAnsi" w:hAnsiTheme="majorHAnsi"/>
          <w:sz w:val="20"/>
          <w:szCs w:val="20"/>
          <w:lang w:val="sv-SE"/>
        </w:rPr>
        <w:t xml:space="preserve">1. </w:t>
      </w:r>
      <w:proofErr w:type="spellStart"/>
      <w:r w:rsidRPr="00DE7413">
        <w:rPr>
          <w:rFonts w:asciiTheme="majorHAnsi" w:hAnsiTheme="majorHAnsi"/>
          <w:sz w:val="20"/>
          <w:szCs w:val="20"/>
          <w:lang w:val="sv-SE"/>
        </w:rPr>
        <w:t>Fomchenko</w:t>
      </w:r>
      <w:proofErr w:type="spellEnd"/>
      <w:r w:rsidRPr="00DE7413">
        <w:rPr>
          <w:rFonts w:asciiTheme="majorHAnsi" w:hAnsiTheme="majorHAnsi"/>
          <w:sz w:val="20"/>
          <w:szCs w:val="20"/>
          <w:lang w:val="sv-SE"/>
        </w:rPr>
        <w:t xml:space="preserve"> EI,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Dougherty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JD,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Helmy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KY, Katz AM, </w:t>
      </w:r>
      <w:r w:rsidRPr="00DE7413">
        <w:rPr>
          <w:rFonts w:asciiTheme="majorHAnsi" w:hAnsiTheme="majorHAnsi"/>
          <w:b/>
          <w:bCs/>
          <w:sz w:val="20"/>
          <w:szCs w:val="20"/>
          <w:u w:val="single"/>
          <w:lang w:val="sv-SE"/>
        </w:rPr>
        <w:t>Pietras A</w:t>
      </w:r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, Brennan C, Huse JT, Milosevic A, and Holland EC.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Recruited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cells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can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become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transformed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and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overtake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PDGF-induced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murine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gliomas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r w:rsidRPr="00DE7413">
        <w:rPr>
          <w:rFonts w:asciiTheme="majorHAnsi" w:hAnsiTheme="majorHAnsi"/>
          <w:bCs/>
          <w:i/>
          <w:iCs/>
          <w:sz w:val="20"/>
          <w:szCs w:val="20"/>
          <w:lang w:val="sv-SE"/>
        </w:rPr>
        <w:t xml:space="preserve">in </w:t>
      </w:r>
      <w:proofErr w:type="spellStart"/>
      <w:r w:rsidRPr="00DE7413">
        <w:rPr>
          <w:rFonts w:asciiTheme="majorHAnsi" w:hAnsiTheme="majorHAnsi"/>
          <w:bCs/>
          <w:i/>
          <w:iCs/>
          <w:sz w:val="20"/>
          <w:szCs w:val="20"/>
          <w:lang w:val="sv-SE"/>
        </w:rPr>
        <w:t>vivo</w:t>
      </w:r>
      <w:proofErr w:type="spellEnd"/>
      <w:r w:rsidRPr="00DE7413">
        <w:rPr>
          <w:rFonts w:asciiTheme="majorHAnsi" w:hAnsiTheme="majorHAnsi"/>
          <w:bCs/>
          <w:i/>
          <w:iCs/>
          <w:sz w:val="20"/>
          <w:szCs w:val="20"/>
          <w:lang w:val="sv-SE"/>
        </w:rPr>
        <w:t xml:space="preserve">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during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gramStart"/>
      <w:r w:rsidRPr="00DE7413">
        <w:rPr>
          <w:rFonts w:asciiTheme="majorHAnsi" w:hAnsiTheme="majorHAnsi"/>
          <w:bCs/>
          <w:sz w:val="20"/>
          <w:szCs w:val="20"/>
          <w:lang w:val="sv-SE"/>
        </w:rPr>
        <w:t>tumor</w:t>
      </w:r>
      <w:proofErr w:type="gram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progression. </w:t>
      </w:r>
      <w:proofErr w:type="spellStart"/>
      <w:r w:rsidRPr="00DE7413">
        <w:rPr>
          <w:rFonts w:asciiTheme="majorHAnsi" w:hAnsiTheme="majorHAnsi"/>
          <w:bCs/>
          <w:i/>
          <w:sz w:val="20"/>
          <w:szCs w:val="20"/>
          <w:lang w:val="sv-SE"/>
        </w:rPr>
        <w:t>PLoS</w:t>
      </w:r>
      <w:proofErr w:type="spellEnd"/>
      <w:r w:rsidRPr="00DE7413">
        <w:rPr>
          <w:rFonts w:asciiTheme="majorHAnsi" w:hAnsiTheme="majorHAnsi"/>
          <w:bCs/>
          <w:i/>
          <w:sz w:val="20"/>
          <w:szCs w:val="20"/>
          <w:lang w:val="sv-SE"/>
        </w:rPr>
        <w:t xml:space="preserve"> ONE</w:t>
      </w:r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, 2011;6(7):e20605. </w:t>
      </w:r>
      <w:proofErr w:type="spellStart"/>
      <w:r w:rsidRPr="00DE7413">
        <w:rPr>
          <w:rFonts w:asciiTheme="majorHAnsi" w:hAnsiTheme="majorHAnsi"/>
          <w:bCs/>
          <w:sz w:val="20"/>
          <w:szCs w:val="20"/>
          <w:lang w:val="sv-SE"/>
        </w:rPr>
        <w:t>Epub</w:t>
      </w:r>
      <w:proofErr w:type="spellEnd"/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 2011 Jul 6.</w:t>
      </w:r>
    </w:p>
    <w:p w:rsidR="003A7C44" w:rsidRPr="00DE7413" w:rsidRDefault="009F2B7F" w:rsidP="003A7C44">
      <w:pPr>
        <w:rPr>
          <w:rFonts w:asciiTheme="majorHAnsi" w:hAnsiTheme="majorHAnsi"/>
          <w:bCs/>
          <w:sz w:val="20"/>
          <w:szCs w:val="20"/>
          <w:lang w:val="sv-SE"/>
        </w:rPr>
      </w:pPr>
      <w:r w:rsidRPr="00DE7413">
        <w:rPr>
          <w:rFonts w:asciiTheme="majorHAnsi" w:hAnsiTheme="majorHAnsi"/>
          <w:bCs/>
          <w:sz w:val="20"/>
          <w:szCs w:val="20"/>
          <w:lang w:val="sv-SE"/>
        </w:rPr>
        <w:t xml:space="preserve">2. </w:t>
      </w:r>
      <w:r w:rsidR="003A7C44" w:rsidRPr="00DE7413">
        <w:rPr>
          <w:rFonts w:asciiTheme="majorHAnsi" w:hAnsiTheme="majorHAnsi"/>
          <w:b/>
          <w:bCs/>
          <w:sz w:val="20"/>
          <w:szCs w:val="20"/>
          <w:u w:val="single"/>
          <w:lang w:val="sv-SE"/>
        </w:rPr>
        <w:t>Pietras A</w:t>
      </w:r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 xml:space="preserve">. Cancer </w:t>
      </w:r>
      <w:proofErr w:type="spellStart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>stem</w:t>
      </w:r>
      <w:proofErr w:type="spellEnd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 xml:space="preserve"> cells in </w:t>
      </w:r>
      <w:proofErr w:type="gramStart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>tumor</w:t>
      </w:r>
      <w:proofErr w:type="gramEnd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 xml:space="preserve"> </w:t>
      </w:r>
      <w:proofErr w:type="spellStart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>heterogeneity</w:t>
      </w:r>
      <w:proofErr w:type="spellEnd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>. In:</w:t>
      </w:r>
      <w:r w:rsidR="003A7C44" w:rsidRPr="00DE7413">
        <w:rPr>
          <w:rFonts w:asciiTheme="majorHAnsi" w:hAnsiTheme="majorHAnsi"/>
          <w:bCs/>
          <w:i/>
          <w:sz w:val="20"/>
          <w:szCs w:val="20"/>
          <w:lang w:val="sv-SE"/>
        </w:rPr>
        <w:t xml:space="preserve"> David </w:t>
      </w:r>
      <w:proofErr w:type="spellStart"/>
      <w:r w:rsidR="003A7C44" w:rsidRPr="00DE7413">
        <w:rPr>
          <w:rFonts w:asciiTheme="majorHAnsi" w:hAnsiTheme="majorHAnsi"/>
          <w:bCs/>
          <w:i/>
          <w:sz w:val="20"/>
          <w:szCs w:val="20"/>
          <w:lang w:val="sv-SE"/>
        </w:rPr>
        <w:t>Gisselsson</w:t>
      </w:r>
      <w:proofErr w:type="spellEnd"/>
      <w:r w:rsidR="003A7C44" w:rsidRPr="00DE7413">
        <w:rPr>
          <w:rFonts w:asciiTheme="majorHAnsi" w:hAnsiTheme="majorHAnsi"/>
          <w:bCs/>
          <w:i/>
          <w:sz w:val="20"/>
          <w:szCs w:val="20"/>
          <w:lang w:val="sv-SE"/>
        </w:rPr>
        <w:t xml:space="preserve">, editors: </w:t>
      </w:r>
      <w:proofErr w:type="spellStart"/>
      <w:r w:rsidR="003A7C44" w:rsidRPr="00DE7413">
        <w:rPr>
          <w:rFonts w:asciiTheme="majorHAnsi" w:hAnsiTheme="majorHAnsi"/>
          <w:bCs/>
          <w:i/>
          <w:sz w:val="20"/>
          <w:szCs w:val="20"/>
          <w:lang w:val="sv-SE"/>
        </w:rPr>
        <w:t>Advances</w:t>
      </w:r>
      <w:proofErr w:type="spellEnd"/>
      <w:r w:rsidR="003A7C44" w:rsidRPr="00DE7413">
        <w:rPr>
          <w:rFonts w:asciiTheme="majorHAnsi" w:hAnsiTheme="majorHAnsi"/>
          <w:bCs/>
          <w:i/>
          <w:sz w:val="20"/>
          <w:szCs w:val="20"/>
          <w:lang w:val="sv-SE"/>
        </w:rPr>
        <w:t xml:space="preserve"> In Cancer Research</w:t>
      </w:r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 xml:space="preserve">, </w:t>
      </w:r>
      <w:proofErr w:type="spellStart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>Vol</w:t>
      </w:r>
      <w:proofErr w:type="spellEnd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 xml:space="preserve"> 112, Oxford: </w:t>
      </w:r>
      <w:proofErr w:type="spellStart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>Academic</w:t>
      </w:r>
      <w:proofErr w:type="spellEnd"/>
      <w:r w:rsidR="003A7C44" w:rsidRPr="00DE7413">
        <w:rPr>
          <w:rFonts w:asciiTheme="majorHAnsi" w:hAnsiTheme="majorHAnsi"/>
          <w:bCs/>
          <w:sz w:val="20"/>
          <w:szCs w:val="20"/>
          <w:lang w:val="sv-SE"/>
        </w:rPr>
        <w:t xml:space="preserve"> Press; 2011, p. 255-282.</w:t>
      </w:r>
    </w:p>
    <w:p w:rsidR="005F4FD8" w:rsidRDefault="005F4FD8">
      <w:pPr>
        <w:rPr>
          <w:rFonts w:asciiTheme="majorHAnsi" w:hAnsiTheme="majorHAnsi"/>
          <w:lang w:val="sv-SE"/>
        </w:rPr>
      </w:pPr>
    </w:p>
    <w:p w:rsidR="005F4FD8" w:rsidRDefault="005F4FD8">
      <w:pPr>
        <w:rPr>
          <w:rFonts w:asciiTheme="majorHAnsi" w:hAnsiTheme="majorHAnsi"/>
          <w:b/>
          <w:i/>
          <w:lang w:val="sv-SE"/>
        </w:rPr>
      </w:pPr>
      <w:r w:rsidRPr="005F4FD8">
        <w:rPr>
          <w:rFonts w:asciiTheme="majorHAnsi" w:hAnsiTheme="majorHAnsi"/>
          <w:b/>
          <w:i/>
          <w:lang w:val="sv-SE"/>
        </w:rPr>
        <w:t>Uppdatering, oktober 2013</w:t>
      </w:r>
    </w:p>
    <w:p w:rsidR="009F2B7F" w:rsidRPr="005F4FD8" w:rsidRDefault="005F4FD8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  <w:lang w:val="sv-SE"/>
        </w:rPr>
        <w:t>Jag avslutar under h</w:t>
      </w:r>
      <w:r w:rsidR="007A7252" w:rsidRPr="00DE7413">
        <w:rPr>
          <w:rFonts w:asciiTheme="majorHAnsi" w:hAnsiTheme="majorHAnsi"/>
          <w:lang w:val="sv-SE"/>
        </w:rPr>
        <w:t>ö</w:t>
      </w:r>
      <w:r>
        <w:rPr>
          <w:rFonts w:asciiTheme="majorHAnsi" w:hAnsiTheme="majorHAnsi"/>
          <w:lang w:val="sv-SE"/>
        </w:rPr>
        <w:t xml:space="preserve">sten 2013 min period som </w:t>
      </w:r>
      <w:proofErr w:type="spellStart"/>
      <w:r>
        <w:rPr>
          <w:rFonts w:asciiTheme="majorHAnsi" w:hAnsiTheme="majorHAnsi"/>
          <w:lang w:val="sv-SE"/>
        </w:rPr>
        <w:t>postdoc</w:t>
      </w:r>
      <w:proofErr w:type="spellEnd"/>
      <w:r>
        <w:rPr>
          <w:rFonts w:asciiTheme="majorHAnsi" w:hAnsiTheme="majorHAnsi"/>
          <w:lang w:val="sv-SE"/>
        </w:rPr>
        <w:t xml:space="preserve"> i Eric Hollands labb och </w:t>
      </w:r>
      <w:r w:rsidR="00E96886">
        <w:rPr>
          <w:rFonts w:asciiTheme="majorHAnsi" w:hAnsiTheme="majorHAnsi"/>
          <w:lang w:val="sv-SE"/>
        </w:rPr>
        <w:t>återvänder</w:t>
      </w:r>
      <w:r>
        <w:rPr>
          <w:rFonts w:asciiTheme="majorHAnsi" w:hAnsiTheme="majorHAnsi"/>
          <w:lang w:val="sv-SE"/>
        </w:rPr>
        <w:t xml:space="preserve"> till Lunds Universitet under tidig </w:t>
      </w:r>
      <w:r w:rsidR="00255445">
        <w:rPr>
          <w:rFonts w:asciiTheme="majorHAnsi" w:hAnsiTheme="majorHAnsi"/>
          <w:lang w:val="sv-SE"/>
        </w:rPr>
        <w:t>vinter/</w:t>
      </w:r>
      <w:r>
        <w:rPr>
          <w:rFonts w:asciiTheme="majorHAnsi" w:hAnsiTheme="majorHAnsi"/>
          <w:lang w:val="sv-SE"/>
        </w:rPr>
        <w:t>v</w:t>
      </w:r>
      <w:r w:rsidR="007A7252">
        <w:rPr>
          <w:rFonts w:asciiTheme="majorHAnsi" w:hAnsiTheme="majorHAnsi"/>
          <w:lang w:val="sv-SE"/>
        </w:rPr>
        <w:t>å</w:t>
      </w:r>
      <w:r>
        <w:rPr>
          <w:rFonts w:asciiTheme="majorHAnsi" w:hAnsiTheme="majorHAnsi"/>
          <w:lang w:val="sv-SE"/>
        </w:rPr>
        <w:t xml:space="preserve">r 2014. De arbeten jag </w:t>
      </w:r>
      <w:r w:rsidR="00E96886">
        <w:rPr>
          <w:rFonts w:asciiTheme="majorHAnsi" w:hAnsiTheme="majorHAnsi"/>
          <w:lang w:val="sv-SE"/>
        </w:rPr>
        <w:t>påbörjade</w:t>
      </w:r>
      <w:r>
        <w:rPr>
          <w:rFonts w:asciiTheme="majorHAnsi" w:hAnsiTheme="majorHAnsi"/>
          <w:lang w:val="sv-SE"/>
        </w:rPr>
        <w:t xml:space="preserve"> under tiden som </w:t>
      </w:r>
      <w:proofErr w:type="spellStart"/>
      <w:r>
        <w:rPr>
          <w:rFonts w:asciiTheme="majorHAnsi" w:hAnsiTheme="majorHAnsi"/>
          <w:lang w:val="sv-SE"/>
        </w:rPr>
        <w:t>Teggerstipendiat</w:t>
      </w:r>
      <w:proofErr w:type="spellEnd"/>
      <w:r>
        <w:rPr>
          <w:rFonts w:asciiTheme="majorHAnsi" w:hAnsiTheme="majorHAnsi"/>
          <w:lang w:val="sv-SE"/>
        </w:rPr>
        <w:t xml:space="preserve"> </w:t>
      </w:r>
      <w:r w:rsidR="007A7252" w:rsidRPr="00DE7413">
        <w:rPr>
          <w:rFonts w:asciiTheme="majorHAnsi" w:hAnsiTheme="majorHAnsi"/>
          <w:lang w:val="sv-SE"/>
        </w:rPr>
        <w:t>ä</w:t>
      </w:r>
      <w:r>
        <w:rPr>
          <w:rFonts w:asciiTheme="majorHAnsi" w:hAnsiTheme="majorHAnsi"/>
          <w:lang w:val="sv-SE"/>
        </w:rPr>
        <w:t>r i slutskedet av publiceringsprocessen och kommer publiceras under 2014. Jag r</w:t>
      </w:r>
      <w:r w:rsidR="00E96886" w:rsidRPr="00DE7413">
        <w:rPr>
          <w:rFonts w:asciiTheme="majorHAnsi" w:hAnsiTheme="majorHAnsi"/>
          <w:lang w:val="sv-SE"/>
        </w:rPr>
        <w:t>ä</w:t>
      </w:r>
      <w:r>
        <w:rPr>
          <w:rFonts w:asciiTheme="majorHAnsi" w:hAnsiTheme="majorHAnsi"/>
          <w:lang w:val="sv-SE"/>
        </w:rPr>
        <w:t xml:space="preserve">knar min </w:t>
      </w:r>
      <w:proofErr w:type="spellStart"/>
      <w:r>
        <w:rPr>
          <w:rFonts w:asciiTheme="majorHAnsi" w:hAnsiTheme="majorHAnsi"/>
          <w:lang w:val="sv-SE"/>
        </w:rPr>
        <w:t>postdocperiod</w:t>
      </w:r>
      <w:proofErr w:type="spellEnd"/>
      <w:r>
        <w:rPr>
          <w:rFonts w:asciiTheme="majorHAnsi" w:hAnsiTheme="majorHAnsi"/>
          <w:lang w:val="sv-SE"/>
        </w:rPr>
        <w:t xml:space="preserve"> som en stor </w:t>
      </w:r>
      <w:r w:rsidR="00E96886">
        <w:rPr>
          <w:rFonts w:asciiTheme="majorHAnsi" w:hAnsiTheme="majorHAnsi"/>
          <w:lang w:val="sv-SE"/>
        </w:rPr>
        <w:t>framgång</w:t>
      </w:r>
      <w:r>
        <w:rPr>
          <w:rFonts w:asciiTheme="majorHAnsi" w:hAnsiTheme="majorHAnsi"/>
          <w:lang w:val="sv-SE"/>
        </w:rPr>
        <w:t xml:space="preserve"> - en mycket produktiv tid som har satt mig i en bra position f</w:t>
      </w:r>
      <w:r w:rsidR="007A7252" w:rsidRPr="00DE7413">
        <w:rPr>
          <w:rFonts w:asciiTheme="majorHAnsi" w:hAnsiTheme="majorHAnsi"/>
          <w:lang w:val="sv-SE"/>
        </w:rPr>
        <w:t>ö</w:t>
      </w:r>
      <w:r>
        <w:rPr>
          <w:rFonts w:asciiTheme="majorHAnsi" w:hAnsiTheme="majorHAnsi"/>
          <w:lang w:val="sv-SE"/>
        </w:rPr>
        <w:t xml:space="preserve">r att kunna lyckas som oberoende forskare nar jag </w:t>
      </w:r>
      <w:r w:rsidR="007A7252">
        <w:rPr>
          <w:rFonts w:asciiTheme="majorHAnsi" w:hAnsiTheme="majorHAnsi"/>
          <w:lang w:val="sv-SE"/>
        </w:rPr>
        <w:t>återvänder</w:t>
      </w:r>
      <w:r>
        <w:rPr>
          <w:rFonts w:asciiTheme="majorHAnsi" w:hAnsiTheme="majorHAnsi"/>
          <w:lang w:val="sv-SE"/>
        </w:rPr>
        <w:t xml:space="preserve"> till Lund - och </w:t>
      </w:r>
      <w:r w:rsidR="007A7252" w:rsidRPr="00DE7413">
        <w:rPr>
          <w:rFonts w:asciiTheme="majorHAnsi" w:hAnsiTheme="majorHAnsi"/>
          <w:lang w:val="sv-SE"/>
        </w:rPr>
        <w:t>ä</w:t>
      </w:r>
      <w:r>
        <w:rPr>
          <w:rFonts w:asciiTheme="majorHAnsi" w:hAnsiTheme="majorHAnsi"/>
          <w:lang w:val="sv-SE"/>
        </w:rPr>
        <w:t>r synnerligen tacksam f</w:t>
      </w:r>
      <w:r w:rsidR="00453547" w:rsidRPr="00DE7413">
        <w:rPr>
          <w:rFonts w:asciiTheme="majorHAnsi" w:hAnsiTheme="majorHAnsi"/>
          <w:lang w:val="sv-SE"/>
        </w:rPr>
        <w:t>ö</w:t>
      </w:r>
      <w:r>
        <w:rPr>
          <w:rFonts w:asciiTheme="majorHAnsi" w:hAnsiTheme="majorHAnsi"/>
          <w:lang w:val="sv-SE"/>
        </w:rPr>
        <w:t>r de m</w:t>
      </w:r>
      <w:r w:rsidR="007A7252" w:rsidRPr="00DE7413">
        <w:rPr>
          <w:rFonts w:asciiTheme="majorHAnsi" w:hAnsiTheme="majorHAnsi"/>
          <w:lang w:val="sv-SE"/>
        </w:rPr>
        <w:t>ö</w:t>
      </w:r>
      <w:r>
        <w:rPr>
          <w:rFonts w:asciiTheme="majorHAnsi" w:hAnsiTheme="majorHAnsi"/>
          <w:lang w:val="sv-SE"/>
        </w:rPr>
        <w:t xml:space="preserve">jligheter </w:t>
      </w:r>
      <w:proofErr w:type="spellStart"/>
      <w:r>
        <w:rPr>
          <w:rFonts w:asciiTheme="majorHAnsi" w:hAnsiTheme="majorHAnsi"/>
          <w:lang w:val="sv-SE"/>
        </w:rPr>
        <w:t>Teggerstipendiet</w:t>
      </w:r>
      <w:proofErr w:type="spellEnd"/>
      <w:r>
        <w:rPr>
          <w:rFonts w:asciiTheme="majorHAnsi" w:hAnsiTheme="majorHAnsi"/>
          <w:lang w:val="sv-SE"/>
        </w:rPr>
        <w:t xml:space="preserve"> gav mig.</w:t>
      </w:r>
    </w:p>
    <w:sectPr w:rsidR="009F2B7F" w:rsidRPr="005F4FD8" w:rsidSect="006A22D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02331"/>
    <w:rsid w:val="000C09AB"/>
    <w:rsid w:val="001C16D0"/>
    <w:rsid w:val="00255445"/>
    <w:rsid w:val="00302331"/>
    <w:rsid w:val="003A7C44"/>
    <w:rsid w:val="00453547"/>
    <w:rsid w:val="00465A68"/>
    <w:rsid w:val="004A71B7"/>
    <w:rsid w:val="005F4FD8"/>
    <w:rsid w:val="006A22D4"/>
    <w:rsid w:val="007A7252"/>
    <w:rsid w:val="0089593E"/>
    <w:rsid w:val="009F2B7F"/>
    <w:rsid w:val="00B57FD5"/>
    <w:rsid w:val="00B74C9E"/>
    <w:rsid w:val="00BB7E74"/>
    <w:rsid w:val="00BE0DEA"/>
    <w:rsid w:val="00DE7413"/>
    <w:rsid w:val="00E725E7"/>
    <w:rsid w:val="00E96886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3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1811</Characters>
  <Application>Microsoft Macintosh Word</Application>
  <DocSecurity>0</DocSecurity>
  <Lines>15</Lines>
  <Paragraphs>3</Paragraphs>
  <ScaleCrop>false</ScaleCrop>
  <Company>MSKCC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Pietras</dc:creator>
  <cp:keywords/>
  <dc:description/>
  <cp:lastModifiedBy>ALEXANDER PIETRAS</cp:lastModifiedBy>
  <cp:revision>6</cp:revision>
  <dcterms:created xsi:type="dcterms:W3CDTF">2013-10-22T16:15:00Z</dcterms:created>
  <dcterms:modified xsi:type="dcterms:W3CDTF">2013-10-22T16:28:00Z</dcterms:modified>
</cp:coreProperties>
</file>